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60"/>
        <w:contextualSpacing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rPr>
          <w:rFonts w:ascii="Tinos" w:hAnsi="Tinos" w:eastAsia="Tinos" w:cs="Tinos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60"/>
        <w:contextualSpacing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ind w:left="0" w:right="0" w:firstLine="0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7 участков под турбазы, глэмпинги и тропы для хайкинга </w:t>
      </w:r>
      <w:r>
        <w:rPr>
          <w:rFonts w:ascii="Tinos" w:hAnsi="Tinos" w:eastAsia="Tinos" w:cs="Tinos"/>
          <w:sz w:val="28"/>
          <w:szCs w:val="28"/>
        </w:rPr>
        <w:t xml:space="preserve">на онлайн-платформе </w:t>
      </w:r>
      <w:r>
        <w:rPr>
          <w:rFonts w:ascii="Tinos" w:hAnsi="Tinos" w:eastAsia="Tinos" w:cs="Tinos"/>
          <w:sz w:val="28"/>
          <w:szCs w:val="28"/>
        </w:rPr>
        <w:t xml:space="preserve">доступны в Забайкальском крае. Перечень участков пополняется. 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rPr>
          <w:rStyle w:val="969"/>
          <w:rFonts w:ascii="Tinos" w:hAnsi="Tinos" w:cs="Tinos"/>
          <w:b w:val="0"/>
          <w:i w:val="0"/>
          <w:iCs w:val="0"/>
          <w:sz w:val="28"/>
          <w:szCs w:val="28"/>
        </w:rPr>
      </w:pPr>
      <w:r>
        <w:rPr>
          <w:rFonts w:ascii="Tinos" w:hAnsi="Tinos" w:eastAsia="Tinos" w:cs="Tinos"/>
          <w:b w:val="0"/>
          <w:i w:val="0"/>
          <w:iCs w:val="0"/>
          <w:sz w:val="28"/>
          <w:szCs w:val="28"/>
        </w:rPr>
      </w:r>
      <w:r>
        <w:rPr>
          <w:rStyle w:val="969"/>
          <w:rFonts w:ascii="Tinos" w:hAnsi="Tinos" w:cs="Tinos"/>
          <w:b w:val="0"/>
          <w:i w:val="0"/>
          <w:iCs w:val="0"/>
          <w:sz w:val="28"/>
          <w:szCs w:val="28"/>
        </w:rPr>
      </w:r>
      <w:r>
        <w:rPr>
          <w:rStyle w:val="969"/>
          <w:rFonts w:ascii="Tinos" w:hAnsi="Tinos" w:cs="Tinos"/>
          <w:b w:val="0"/>
          <w:i w:val="0"/>
          <w:iCs w:val="0"/>
          <w:sz w:val="28"/>
          <w:szCs w:val="28"/>
        </w:rPr>
      </w:r>
    </w:p>
    <w:p>
      <w:pPr>
        <w:ind w:left="0" w:right="0"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</w:rPr>
        <w:t xml:space="preserve">В рамках национального проекта «Туризм и гостеприимство» Росреестром </w:t>
      </w:r>
      <w:r>
        <w:rPr>
          <w:rFonts w:ascii="Tinos" w:hAnsi="Tinos" w:eastAsia="Tinos" w:cs="Tinos"/>
          <w:sz w:val="28"/>
          <w:szCs w:val="28"/>
        </w:rPr>
        <w:t xml:space="preserve">реализуется</w:t>
      </w:r>
      <w:r>
        <w:rPr>
          <w:rFonts w:ascii="Tinos" w:hAnsi="Tinos" w:eastAsia="Tinos" w:cs="Tinos"/>
          <w:sz w:val="28"/>
          <w:szCs w:val="28"/>
        </w:rPr>
        <w:t xml:space="preserve"> проект «Земля для туризма». </w:t>
      </w:r>
      <w:r>
        <w:rPr>
          <w:rFonts w:ascii="Tinos" w:hAnsi="Tinos" w:eastAsia="Tinos" w:cs="Tinos"/>
          <w:sz w:val="28"/>
          <w:szCs w:val="28"/>
        </w:rPr>
        <w:t xml:space="preserve">Целью проекта </w:t>
      </w:r>
      <w:r>
        <w:rPr>
          <w:rFonts w:ascii="Tinos" w:hAnsi="Tinos" w:eastAsia="Tinos" w:cs="Tinos"/>
          <w:sz w:val="28"/>
          <w:szCs w:val="28"/>
        </w:rPr>
        <w:t xml:space="preserve">является выявление неиспользуемых земельных участков и территорий для строительства объектов туристической инфраструктуры. Проект позволит на онлайн-платформе размещать земельные участки (территории) пригодные для строительства </w:t>
      </w:r>
      <w:bookmarkStart w:id="0" w:name="_GoBack"/>
      <w:r>
        <w:rPr>
          <w:rFonts w:ascii="Tinos" w:hAnsi="Tinos" w:eastAsia="Tinos" w:cs="Tinos"/>
          <w:sz w:val="28"/>
          <w:szCs w:val="28"/>
        </w:rPr>
      </w:r>
      <w:bookmarkEnd w:id="0"/>
      <w:r>
        <w:rPr>
          <w:rFonts w:ascii="Tinos" w:hAnsi="Tinos" w:eastAsia="Tinos" w:cs="Tinos"/>
          <w:sz w:val="28"/>
          <w:szCs w:val="28"/>
        </w:rPr>
        <w:t xml:space="preserve">объектов туристической индустрии на территории Забайкальского края, что поможет инвесторам оценить перспективы развития территорий в будущем.</w:t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pStyle w:val="974"/>
        <w:ind w:left="0" w:right="0"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74"/>
        <w:ind w:left="0" w:right="0"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</w:rPr>
        <w:t xml:space="preserve">Для реализации проекта сформирован оперативный штаб, куда вошли краевой Росреестр и профильные структуры. Штаб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на постоянной основе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определяет, формирует и обновляет  перечень </w:t>
      </w:r>
      <w:r>
        <w:rPr>
          <w:rFonts w:ascii="Tinos" w:hAnsi="Tinos" w:eastAsia="Tinos" w:cs="Tinos"/>
          <w:sz w:val="28"/>
          <w:szCs w:val="28"/>
        </w:rPr>
        <w:t xml:space="preserve">объектов туристского интереса</w:t>
      </w:r>
      <w:r>
        <w:rPr>
          <w:rFonts w:ascii="Tinos" w:hAnsi="Tinos" w:eastAsia="Tinos" w:cs="Tinos"/>
          <w:sz w:val="28"/>
          <w:szCs w:val="28"/>
        </w:rPr>
        <w:t xml:space="preserve"> (ОТИ), вблизи которых целесообразно определять земельные участки и территории для вовлечения в туристическую деятельность</w:t>
      </w:r>
      <w:r>
        <w:rPr>
          <w:rFonts w:ascii="Tinos" w:hAnsi="Tinos" w:eastAsia="Tinos" w:cs="Tinos"/>
          <w:bCs/>
          <w:sz w:val="28"/>
          <w:szCs w:val="28"/>
        </w:rPr>
        <w:t xml:space="preserve">.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74"/>
        <w:ind w:left="0" w:right="0"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  <w14:ligatures w14:val="none"/>
        </w:rPr>
      </w:r>
    </w:p>
    <w:p>
      <w:pPr>
        <w:pStyle w:val="974"/>
        <w:ind w:left="0" w:right="0"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В перечень ОТИ вошли такие объекты, как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Этно-архео парк «Сухотино» в г. Чита,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Ивано-Арахлейский природный парк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 и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экокурорт «Кука»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 в Читинском районе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,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ленд-парк «Тужи» в Хилокском районе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,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дом-музей с. Новосалия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 в Улётовском районе,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Даурский заповедник,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Торейские озера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,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туристическая база «Приононье»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 в Ононском районе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,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пещеры Хээтэй в Могойтуйском районе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,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туристическая база «Кочевник»,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маралья ферма «Зымка»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,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озеро Ножий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,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профилакторий «Угсахай»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в Агинском районе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,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этнокомплекс «Юсэг Туг»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 и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НП «Алханай»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 в Дульдургинском районе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,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Кондуйская церковь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 в Борзинском районе,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Быркинские скалы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 в Приаргунском районе,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Нерчинский краеведческий музей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 и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Успенская церковь в с. Калинино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 в Нерчинском районе,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НП «Чикой»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,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Ламский городок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,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экоотель «Шинки»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 в Красночикойском районе,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НП «Кодар»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в Каларском районе</w:t>
      </w:r>
      <w:r>
        <w:rPr>
          <w:rFonts w:ascii="Tinos" w:hAnsi="Tinos" w:eastAsia="Tinos" w:cs="Tinos"/>
          <w:sz w:val="28"/>
          <w:szCs w:val="28"/>
        </w:rPr>
        <w:t xml:space="preserve">.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  <w:highlight w:val="none"/>
          <w14:ligatures w14:val="none"/>
        </w:rPr>
      </w:r>
    </w:p>
    <w:p>
      <w:pPr>
        <w:pStyle w:val="974"/>
        <w:ind w:left="0" w:right="0"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bCs/>
          <w:sz w:val="28"/>
          <w:szCs w:val="28"/>
          <w:highlight w:val="none"/>
        </w:rPr>
      </w:r>
      <w:r>
        <w:rPr>
          <w:rFonts w:ascii="Tinos" w:hAnsi="Tinos" w:eastAsia="Tinos" w:cs="Tinos"/>
          <w:bCs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62"/>
        <w:numPr>
          <w:ilvl w:val="0"/>
          <w:numId w:val="6"/>
        </w:numPr>
        <w:ind w:left="0" w:right="0" w:firstLine="567"/>
        <w:jc w:val="both"/>
        <w:spacing w:before="57" w:beforeAutospacing="0" w:after="57" w:afterAutospacing="0" w:line="283" w:lineRule="atLeast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</w:rPr>
        <w:t xml:space="preserve">Проект «Земля для туризма» будет способствовать привлечению инвестиций, развитию туризма и связанной с ним деятельности. На 1 августа 2025 года общая площадь земель, пригодных для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туристической деятельности и уже доступных на указанной онлайн-платформе, </w:t>
      </w:r>
      <w:r>
        <w:rPr>
          <w:rFonts w:ascii="Tinos" w:hAnsi="Tinos" w:eastAsia="Tinos" w:cs="Tinos"/>
          <w:sz w:val="28"/>
          <w:szCs w:val="28"/>
        </w:rPr>
        <w:t xml:space="preserve">составила </w:t>
      </w:r>
      <w:r>
        <w:rPr>
          <w:rFonts w:ascii="Tinos" w:hAnsi="Tinos" w:eastAsia="Tinos" w:cs="Tinos"/>
          <w:sz w:val="28"/>
          <w:szCs w:val="28"/>
        </w:rPr>
        <w:t xml:space="preserve">более 1,8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гектара: 6 территорий и 1 земельный участок, - отмечает Оксана Крылова, руководитель Управления Росреестра по Забайкальскому краю.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ind w:left="0" w:right="0" w:firstLine="567"/>
        <w:jc w:val="both"/>
        <w:spacing w:before="57" w:beforeAutospacing="0" w:after="57" w:afterAutospacing="0" w:line="283" w:lineRule="atLeast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</w:rPr>
        <w:t xml:space="preserve">Выявленные земельные участки и территории размещаются в сервисе «Земля для туризма» Федеральной государственной информационной системы «Единая цифровая платформа </w:t>
      </w:r>
      <w:r>
        <w:rPr>
          <w:rFonts w:ascii="Tinos" w:hAnsi="Tinos" w:eastAsia="Tinos" w:cs="Tinos"/>
          <w:sz w:val="28"/>
          <w:szCs w:val="28"/>
        </w:rPr>
        <w:t xml:space="preserve">«Национальная система пространственных данных» (ФГИС ЕЦП НСПД): </w:t>
      </w:r>
      <w:r>
        <w:rPr>
          <w:rFonts w:ascii="Tinos" w:hAnsi="Tinos" w:eastAsia="Tinos" w:cs="Tinos"/>
          <w:sz w:val="28"/>
          <w:szCs w:val="28"/>
        </w:rPr>
      </w:r>
      <w:hyperlink r:id="rId16" w:tooltip="https://nspd.gov.ru/tourism-nspd" w:history="1">
        <w:r>
          <w:rPr>
            <w:rStyle w:val="963"/>
            <w:rFonts w:ascii="Tinos" w:hAnsi="Tinos" w:eastAsia="Tinos" w:cs="Tinos"/>
            <w:sz w:val="28"/>
            <w:szCs w:val="28"/>
          </w:rPr>
          <w:t xml:space="preserve">https://nspd.gov.ru/tourism-nspd</w:t>
        </w:r>
        <w:r>
          <w:rPr>
            <w:rStyle w:val="963"/>
            <w:rFonts w:ascii="Tinos" w:hAnsi="Tinos" w:eastAsia="Tinos" w:cs="Tinos"/>
            <w:sz w:val="28"/>
            <w:szCs w:val="28"/>
          </w:rPr>
        </w:r>
        <w:r>
          <w:rPr>
            <w:rStyle w:val="963"/>
            <w:rFonts w:ascii="Tinos" w:hAnsi="Tinos" w:eastAsia="Tinos" w:cs="Tinos"/>
            <w:sz w:val="28"/>
            <w:szCs w:val="28"/>
          </w:rPr>
        </w:r>
      </w:hyperlink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pStyle w:val="974"/>
        <w:ind w:left="0" w:right="0"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</w:rPr>
        <w:t xml:space="preserve">Для перехода к сервису «Земля для туризма» необходимо выполнить следующие действи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я:</w:t>
      </w:r>
      <w:r>
        <w:rPr>
          <w:rFonts w:ascii="Tinos" w:hAnsi="Tinos" w:eastAsia="Tinos" w:cs="Tinos"/>
          <w:sz w:val="24"/>
          <w:szCs w:val="24"/>
          <w14:ligatures w14:val="none"/>
        </w:rPr>
      </w:r>
      <w:r>
        <w:rPr>
          <w:rFonts w:ascii="Tinos" w:hAnsi="Tinos" w:cs="Tinos"/>
          <w:sz w:val="28"/>
          <w:szCs w:val="28"/>
          <w:highlight w:val="none"/>
          <w14:ligatures w14:val="none"/>
        </w:rPr>
      </w:r>
    </w:p>
    <w:p>
      <w:pPr>
        <w:numPr>
          <w:ilvl w:val="0"/>
          <w:numId w:val="5"/>
        </w:numPr>
        <w:contextualSpacing/>
        <w:ind w:left="0" w:right="0"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4"/>
          <w:szCs w:val="20"/>
          <w14:ligatures w14:val="none"/>
        </w:rPr>
      </w:pPr>
      <w:r>
        <w:rPr>
          <w:rFonts w:ascii="Tinos" w:hAnsi="Tinos" w:eastAsia="Tinos" w:cs="Tinos"/>
          <w:sz w:val="28"/>
          <w:szCs w:val="28"/>
          <w:lang w:eastAsia="ru-RU"/>
        </w:rPr>
        <w:t xml:space="preserve">авторизоваться на портале под учетной записью Заявителя (физическое лицо, юридическое лицо, индивидуальный предприниматель);</w:t>
      </w:r>
      <w:r>
        <w:rPr>
          <w:rFonts w:ascii="Tinos" w:hAnsi="Tinos" w:eastAsia="Tinos" w:cs="Tinos"/>
          <w:sz w:val="28"/>
          <w:szCs w:val="28"/>
          <w:lang w:eastAsia="ru-RU"/>
          <w14:ligatures w14:val="none"/>
        </w:rPr>
      </w:r>
      <w:r>
        <w:rPr>
          <w:rFonts w:ascii="Tinos" w:hAnsi="Tinos" w:cs="Tinos"/>
          <w:sz w:val="24"/>
          <w:szCs w:val="20"/>
          <w14:ligatures w14:val="none"/>
        </w:rPr>
      </w:r>
    </w:p>
    <w:p>
      <w:pPr>
        <w:numPr>
          <w:ilvl w:val="0"/>
          <w:numId w:val="5"/>
        </w:numPr>
        <w:contextualSpacing/>
        <w:ind w:left="0" w:right="0"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4"/>
          <w:szCs w:val="20"/>
          <w14:ligatures w14:val="none"/>
        </w:rPr>
      </w:pPr>
      <w:r>
        <w:rPr>
          <w:rFonts w:ascii="Tinos" w:hAnsi="Tinos" w:eastAsia="Tinos" w:cs="Tinos"/>
          <w:sz w:val="28"/>
          <w:szCs w:val="28"/>
          <w:lang w:eastAsia="ru-RU"/>
        </w:rPr>
        <w:t xml:space="preserve">раскрыть меню, путем нажатия на кнопку </w:t>
      </w:r>
      <w:r>
        <w:rPr>
          <w:rFonts w:ascii="Tinos" w:hAnsi="Tinos" w:eastAsia="Tinos" w:cs="Tinos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16563" cy="137119"/>
                <wp:effectExtent l="0" t="0" r="0" b="0"/>
                <wp:docPr id="2" name="_x0000_i109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51755356" name=""/>
                        <pic:cNvPicPr/>
                        <pic:nvPr/>
                      </pic:nvPicPr>
                      <pic:blipFill>
                        <a:blip r:embed="rId17"/>
                        <a:stretch/>
                      </pic:blipFill>
                      <pic:spPr bwMode="auto">
                        <a:xfrm>
                          <a:off x="0" y="0"/>
                          <a:ext cx="216561" cy="1371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17.05pt;height:10.80pt;mso-wrap-distance-left:0.00pt;mso-wrap-distance-top:0.00pt;mso-wrap-distance-right:0.00pt;mso-wrap-distance-bottom:0.00pt;" stroked="f">
                <v:path textboxrect="0,0,0,0"/>
                <v:imagedata r:id="rId17" o:title=""/>
              </v:shape>
            </w:pict>
          </mc:Fallback>
        </mc:AlternateConten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, расположенную в левом углу;</w:t>
      </w:r>
      <w:r>
        <w:rPr>
          <w:rFonts w:ascii="Tinos" w:hAnsi="Tinos" w:eastAsia="Tinos" w:cs="Tinos"/>
          <w:sz w:val="28"/>
          <w:szCs w:val="28"/>
          <w:lang w:eastAsia="ru-RU"/>
          <w14:ligatures w14:val="none"/>
        </w:rPr>
      </w:r>
      <w:r>
        <w:rPr>
          <w:rFonts w:ascii="Tinos" w:hAnsi="Tinos" w:cs="Tinos"/>
          <w:sz w:val="24"/>
          <w:szCs w:val="20"/>
          <w14:ligatures w14:val="none"/>
        </w:rPr>
      </w:r>
    </w:p>
    <w:p>
      <w:pPr>
        <w:numPr>
          <w:ilvl w:val="0"/>
          <w:numId w:val="5"/>
        </w:numPr>
        <w:contextualSpacing/>
        <w:ind w:left="0" w:right="0"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14:ligatures w14:val="none"/>
        </w:rPr>
      </w:pPr>
      <w:r>
        <w:rPr>
          <w:rFonts w:ascii="Tinos" w:hAnsi="Tinos" w:eastAsia="Tinos" w:cs="Tinos"/>
          <w:sz w:val="28"/>
          <w:szCs w:val="28"/>
          <w:lang w:eastAsia="ru-RU"/>
        </w:rPr>
        <w:t xml:space="preserve">выбрать элемент раскрывающегося списка «Сервисы»;</w:t>
      </w:r>
      <w:r>
        <w:rPr>
          <w:rFonts w:ascii="Tinos" w:hAnsi="Tinos" w:eastAsia="Tinos" w:cs="Tinos"/>
          <w:sz w:val="28"/>
          <w:szCs w:val="28"/>
          <w:lang w:eastAsia="ru-RU"/>
          <w14:ligatures w14:val="none"/>
        </w:rPr>
      </w:r>
      <w:r>
        <w:rPr>
          <w:rFonts w:ascii="Tinos" w:hAnsi="Tinos" w:cs="Tinos"/>
          <w:sz w:val="28"/>
          <w:szCs w:val="28"/>
          <w14:ligatures w14:val="none"/>
        </w:rPr>
      </w:r>
    </w:p>
    <w:p>
      <w:pPr>
        <w:numPr>
          <w:ilvl w:val="0"/>
          <w:numId w:val="5"/>
        </w:numPr>
        <w:contextualSpacing/>
        <w:ind w:left="0" w:right="0"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4"/>
          <w:szCs w:val="24"/>
          <w14:ligatures w14:val="none"/>
        </w:rPr>
      </w:pPr>
      <w:r>
        <w:rPr>
          <w:rFonts w:ascii="Tinos" w:hAnsi="Tinos" w:eastAsia="Tinos" w:cs="Tinos"/>
          <w:sz w:val="28"/>
          <w:szCs w:val="28"/>
          <w:lang w:eastAsia="ru-RU"/>
        </w:rPr>
      </w:r>
      <w:r>
        <w:rPr>
          <w:rFonts w:ascii="Tinos" w:hAnsi="Tinos" w:eastAsia="Tinos" w:cs="Tinos"/>
          <w:sz w:val="28"/>
          <w:szCs w:val="28"/>
          <w:lang w:eastAsia="ru-RU"/>
        </w:rPr>
        <w:t xml:space="preserve">перейти по кнопке «Найти свободный участок для туризма на карте» на главной странице сервиса «Земля для туризма».</w:t>
      </w:r>
      <w:r>
        <w:rPr>
          <w:rFonts w:ascii="Tinos" w:hAnsi="Tinos" w:eastAsia="Tinos" w:cs="Tinos"/>
          <w:sz w:val="28"/>
          <w:szCs w:val="28"/>
          <w:lang w:eastAsia="ru-RU"/>
          <w14:ligatures w14:val="none"/>
        </w:rPr>
      </w:r>
      <w:r>
        <w:rPr>
          <w:rFonts w:ascii="Tinos" w:hAnsi="Tinos" w:cs="Tinos"/>
          <w:sz w:val="24"/>
          <w:szCs w:val="24"/>
          <w14:ligatures w14:val="none"/>
        </w:rPr>
      </w:r>
    </w:p>
    <w:p>
      <w:pPr>
        <w:ind w:left="0" w:right="0"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lang w:eastAsia="ru-RU"/>
        </w:rPr>
        <w:t xml:space="preserve">В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 результате будет осуществлен переход на карту с подсвеченными участками для туризма. Используйте колесико мыши для приближения к интересующему участку на карте. Выберите участок на карте, используя инструмент «Выбрать объект на карте» в боковой панели. Дл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я уточнения параметров поиска земельного участка укажите адрес или требуемые параметры фильтрации в расширенном наборе фильтров.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ind w:left="0" w:right="0"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lang w:eastAsia="ru-RU"/>
        </w:rPr>
        <w:t xml:space="preserve">Н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айдите подходящий свободный земельный участок для туризма на карте и нажмите на кнопку «Получить услугу». В результате будет осуществлён переход в сервис «Земля просто» для выбора услуги по предоставлению земельного участка и формирования комплекта докумен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тов на сайте Госуслуг.</w:t>
      </w:r>
      <w:r>
        <w:rPr>
          <w:rFonts w:ascii="Tinos" w:hAnsi="Tinos" w:eastAsia="Tinos" w:cs="Tinos"/>
          <w:sz w:val="28"/>
          <w:szCs w:val="28"/>
          <w:lang w:eastAsia="ru-RU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ind w:left="0" w:right="0" w:firstLine="0"/>
        <w:jc w:val="both"/>
        <w:spacing w:after="62" w:line="276" w:lineRule="atLeast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  <w:szCs w:val="28"/>
        </w:rPr>
        <w:t xml:space="preserve">#Росреестр #РосреестрЧита #РосреестрЗабайкальскийКрай #ЗабайкальскийРосреестр #Росреестр75 #Госуслуги #НСПД #ЗемляДляТуризма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2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Росреестра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2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2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2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72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963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963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72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72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2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0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81">
    <w:name w:val="Heading 1 Char"/>
    <w:basedOn w:val="955"/>
    <w:link w:val="954"/>
    <w:uiPriority w:val="9"/>
    <w:rPr>
      <w:rFonts w:ascii="Arial" w:hAnsi="Arial" w:eastAsia="Arial" w:cs="Arial"/>
      <w:sz w:val="40"/>
      <w:szCs w:val="40"/>
    </w:rPr>
  </w:style>
  <w:style w:type="paragraph" w:styleId="782">
    <w:name w:val="Heading 2"/>
    <w:basedOn w:val="953"/>
    <w:next w:val="953"/>
    <w:link w:val="7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83">
    <w:name w:val="Heading 2 Char"/>
    <w:basedOn w:val="955"/>
    <w:link w:val="782"/>
    <w:uiPriority w:val="9"/>
    <w:rPr>
      <w:rFonts w:ascii="Arial" w:hAnsi="Arial" w:eastAsia="Arial" w:cs="Arial"/>
      <w:sz w:val="34"/>
    </w:rPr>
  </w:style>
  <w:style w:type="paragraph" w:styleId="784">
    <w:name w:val="Heading 3"/>
    <w:basedOn w:val="953"/>
    <w:next w:val="953"/>
    <w:link w:val="7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5">
    <w:name w:val="Heading 3 Char"/>
    <w:basedOn w:val="955"/>
    <w:link w:val="784"/>
    <w:uiPriority w:val="9"/>
    <w:rPr>
      <w:rFonts w:ascii="Arial" w:hAnsi="Arial" w:eastAsia="Arial" w:cs="Arial"/>
      <w:sz w:val="30"/>
      <w:szCs w:val="30"/>
    </w:rPr>
  </w:style>
  <w:style w:type="paragraph" w:styleId="786">
    <w:name w:val="Heading 4"/>
    <w:basedOn w:val="953"/>
    <w:next w:val="953"/>
    <w:link w:val="7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7">
    <w:name w:val="Heading 4 Char"/>
    <w:basedOn w:val="955"/>
    <w:link w:val="786"/>
    <w:uiPriority w:val="9"/>
    <w:rPr>
      <w:rFonts w:ascii="Arial" w:hAnsi="Arial" w:eastAsia="Arial" w:cs="Arial"/>
      <w:b/>
      <w:bCs/>
      <w:sz w:val="26"/>
      <w:szCs w:val="26"/>
    </w:rPr>
  </w:style>
  <w:style w:type="paragraph" w:styleId="788">
    <w:name w:val="Heading 5"/>
    <w:basedOn w:val="953"/>
    <w:next w:val="953"/>
    <w:link w:val="78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9">
    <w:name w:val="Heading 5 Char"/>
    <w:basedOn w:val="955"/>
    <w:link w:val="788"/>
    <w:uiPriority w:val="9"/>
    <w:rPr>
      <w:rFonts w:ascii="Arial" w:hAnsi="Arial" w:eastAsia="Arial" w:cs="Arial"/>
      <w:b/>
      <w:bCs/>
      <w:sz w:val="24"/>
      <w:szCs w:val="24"/>
    </w:rPr>
  </w:style>
  <w:style w:type="paragraph" w:styleId="790">
    <w:name w:val="Heading 6"/>
    <w:basedOn w:val="953"/>
    <w:next w:val="953"/>
    <w:link w:val="7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91">
    <w:name w:val="Heading 6 Char"/>
    <w:basedOn w:val="955"/>
    <w:link w:val="790"/>
    <w:uiPriority w:val="9"/>
    <w:rPr>
      <w:rFonts w:ascii="Arial" w:hAnsi="Arial" w:eastAsia="Arial" w:cs="Arial"/>
      <w:b/>
      <w:bCs/>
      <w:sz w:val="22"/>
      <w:szCs w:val="22"/>
    </w:rPr>
  </w:style>
  <w:style w:type="paragraph" w:styleId="792">
    <w:name w:val="Heading 7"/>
    <w:basedOn w:val="953"/>
    <w:next w:val="953"/>
    <w:link w:val="79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93">
    <w:name w:val="Heading 7 Char"/>
    <w:basedOn w:val="955"/>
    <w:link w:val="7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4">
    <w:name w:val="Heading 8"/>
    <w:basedOn w:val="953"/>
    <w:next w:val="953"/>
    <w:link w:val="79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5">
    <w:name w:val="Heading 8 Char"/>
    <w:basedOn w:val="955"/>
    <w:link w:val="794"/>
    <w:uiPriority w:val="9"/>
    <w:rPr>
      <w:rFonts w:ascii="Arial" w:hAnsi="Arial" w:eastAsia="Arial" w:cs="Arial"/>
      <w:i/>
      <w:iCs/>
      <w:sz w:val="22"/>
      <w:szCs w:val="22"/>
    </w:rPr>
  </w:style>
  <w:style w:type="paragraph" w:styleId="796">
    <w:name w:val="Heading 9"/>
    <w:basedOn w:val="953"/>
    <w:next w:val="953"/>
    <w:link w:val="7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7">
    <w:name w:val="Heading 9 Char"/>
    <w:basedOn w:val="955"/>
    <w:link w:val="796"/>
    <w:uiPriority w:val="9"/>
    <w:rPr>
      <w:rFonts w:ascii="Arial" w:hAnsi="Arial" w:eastAsia="Arial" w:cs="Arial"/>
      <w:i/>
      <w:iCs/>
      <w:sz w:val="21"/>
      <w:szCs w:val="21"/>
    </w:rPr>
  </w:style>
  <w:style w:type="paragraph" w:styleId="798">
    <w:name w:val="Title"/>
    <w:basedOn w:val="953"/>
    <w:next w:val="953"/>
    <w:link w:val="7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9">
    <w:name w:val="Title Char"/>
    <w:basedOn w:val="955"/>
    <w:link w:val="798"/>
    <w:uiPriority w:val="10"/>
    <w:rPr>
      <w:sz w:val="48"/>
      <w:szCs w:val="48"/>
    </w:rPr>
  </w:style>
  <w:style w:type="paragraph" w:styleId="800">
    <w:name w:val="Subtitle"/>
    <w:basedOn w:val="953"/>
    <w:next w:val="953"/>
    <w:link w:val="801"/>
    <w:uiPriority w:val="11"/>
    <w:qFormat/>
    <w:pPr>
      <w:spacing w:before="200" w:after="200"/>
    </w:pPr>
    <w:rPr>
      <w:sz w:val="24"/>
      <w:szCs w:val="24"/>
    </w:rPr>
  </w:style>
  <w:style w:type="character" w:styleId="801">
    <w:name w:val="Subtitle Char"/>
    <w:basedOn w:val="955"/>
    <w:link w:val="800"/>
    <w:uiPriority w:val="11"/>
    <w:rPr>
      <w:sz w:val="24"/>
      <w:szCs w:val="24"/>
    </w:rPr>
  </w:style>
  <w:style w:type="paragraph" w:styleId="802">
    <w:name w:val="Quote"/>
    <w:basedOn w:val="953"/>
    <w:next w:val="953"/>
    <w:link w:val="803"/>
    <w:uiPriority w:val="29"/>
    <w:qFormat/>
    <w:pPr>
      <w:ind w:left="720" w:right="720"/>
    </w:pPr>
    <w:rPr>
      <w:i/>
    </w:rPr>
  </w:style>
  <w:style w:type="character" w:styleId="803">
    <w:name w:val="Quote Char"/>
    <w:link w:val="802"/>
    <w:uiPriority w:val="29"/>
    <w:rPr>
      <w:i/>
    </w:rPr>
  </w:style>
  <w:style w:type="paragraph" w:styleId="804">
    <w:name w:val="Intense Quote"/>
    <w:basedOn w:val="953"/>
    <w:next w:val="953"/>
    <w:link w:val="8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5">
    <w:name w:val="Intense Quote Char"/>
    <w:link w:val="804"/>
    <w:uiPriority w:val="30"/>
    <w:rPr>
      <w:i/>
    </w:rPr>
  </w:style>
  <w:style w:type="character" w:styleId="806">
    <w:name w:val="Header Char"/>
    <w:basedOn w:val="955"/>
    <w:link w:val="970"/>
    <w:uiPriority w:val="99"/>
  </w:style>
  <w:style w:type="character" w:styleId="807">
    <w:name w:val="Footer Char"/>
    <w:basedOn w:val="955"/>
    <w:link w:val="972"/>
    <w:uiPriority w:val="99"/>
  </w:style>
  <w:style w:type="paragraph" w:styleId="808">
    <w:name w:val="Caption"/>
    <w:basedOn w:val="953"/>
    <w:next w:val="95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9">
    <w:name w:val="Caption Char"/>
    <w:basedOn w:val="808"/>
    <w:link w:val="972"/>
    <w:uiPriority w:val="99"/>
  </w:style>
  <w:style w:type="table" w:styleId="810">
    <w:name w:val="Table Grid"/>
    <w:basedOn w:val="95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1">
    <w:name w:val="Table Grid Light"/>
    <w:basedOn w:val="9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2">
    <w:name w:val="Plain Table 1"/>
    <w:basedOn w:val="9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3">
    <w:name w:val="Plain Table 2"/>
    <w:basedOn w:val="95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4">
    <w:name w:val="Plain Table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5">
    <w:name w:val="Plain Table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Plain Table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7">
    <w:name w:val="Grid Table 1 Light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1 Light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Grid Table 1 Light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Grid Table 1 Light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Grid Table 1 Light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Grid Table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2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2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2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2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3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3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3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3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4"/>
    <w:basedOn w:val="9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9">
    <w:name w:val="Grid Table 4 - Accent 1"/>
    <w:basedOn w:val="9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40">
    <w:name w:val="Grid Table 4 - Accent 2"/>
    <w:basedOn w:val="9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41">
    <w:name w:val="Grid Table 4 - Accent 3"/>
    <w:basedOn w:val="9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42">
    <w:name w:val="Grid Table 4 - Accent 4"/>
    <w:basedOn w:val="9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43">
    <w:name w:val="Grid Table 4 - Accent 5"/>
    <w:basedOn w:val="9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4">
    <w:name w:val="Grid Table 4 - Accent 6"/>
    <w:basedOn w:val="9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5">
    <w:name w:val="Grid Table 5 Dark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6">
    <w:name w:val="Grid Table 5 Dark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7">
    <w:name w:val="Grid Table 5 Dark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8">
    <w:name w:val="Grid Table 5 Dark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49">
    <w:name w:val="Grid Table 5 Dark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50">
    <w:name w:val="Grid Table 5 Dark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51">
    <w:name w:val="Grid Table 5 Dark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52">
    <w:name w:val="Grid Table 6 Colorful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53">
    <w:name w:val="Grid Table 6 Colorful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4">
    <w:name w:val="Grid Table 6 Colorful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5">
    <w:name w:val="Grid Table 6 Colorful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6">
    <w:name w:val="Grid Table 6 Colorful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7">
    <w:name w:val="Grid Table 6 Colorful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8">
    <w:name w:val="Grid Table 6 Colorful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9">
    <w:name w:val="Grid Table 7 Colorful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7 Colorful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7 Colorful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Grid Table 7 Colorful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Grid Table 7 Colorful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1 Light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List Table 1 Light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List Table 1 Light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List Table 1 Light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List Table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4">
    <w:name w:val="List Table 2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5">
    <w:name w:val="List Table 2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6">
    <w:name w:val="List Table 2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7">
    <w:name w:val="List Table 2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8">
    <w:name w:val="List Table 2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9">
    <w:name w:val="List Table 2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80">
    <w:name w:val="List Table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3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3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3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3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4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4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4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List Table 4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List Table 5 Dark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5 Dark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8">
    <w:name w:val="List Table 5 Dark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9">
    <w:name w:val="List Table 5 Dark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0">
    <w:name w:val="List Table 5 Dark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1">
    <w:name w:val="List Table 6 Colorful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02">
    <w:name w:val="List Table 6 Colorful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03">
    <w:name w:val="List Table 6 Colorful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4">
    <w:name w:val="List Table 6 Colorful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5">
    <w:name w:val="List Table 6 Colorful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6">
    <w:name w:val="List Table 6 Colorful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7">
    <w:name w:val="List Table 6 Colorful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8">
    <w:name w:val="List Table 7 Colorful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9">
    <w:name w:val="List Table 7 Colorful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10">
    <w:name w:val="List Table 7 Colorful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11">
    <w:name w:val="List Table 7 Colorful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12">
    <w:name w:val="List Table 7 Colorful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13">
    <w:name w:val="List Table 7 Colorful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14">
    <w:name w:val="List Table 7 Colorful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15">
    <w:name w:val="Lined - Accent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6">
    <w:name w:val="Lined - Accent 1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7">
    <w:name w:val="Lined - Accent 2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8">
    <w:name w:val="Lined - Accent 3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9">
    <w:name w:val="Lined - Accent 4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0">
    <w:name w:val="Lined - Accent 5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1">
    <w:name w:val="Lined - Accent 6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2">
    <w:name w:val="Bordered &amp; Lined - Accent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3">
    <w:name w:val="Bordered &amp; Lined - Accent 1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24">
    <w:name w:val="Bordered &amp; Lined - Accent 2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25">
    <w:name w:val="Bordered &amp; Lined - Accent 3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26">
    <w:name w:val="Bordered &amp; Lined - Accent 4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7">
    <w:name w:val="Bordered &amp; Lined - Accent 5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8">
    <w:name w:val="Bordered &amp; Lined - Accent 6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9">
    <w:name w:val="Bordered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30">
    <w:name w:val="Bordered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31">
    <w:name w:val="Bordered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32">
    <w:name w:val="Bordered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33">
    <w:name w:val="Bordered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4">
    <w:name w:val="Bordered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5">
    <w:name w:val="Bordered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6">
    <w:name w:val="footnote text"/>
    <w:basedOn w:val="953"/>
    <w:link w:val="937"/>
    <w:uiPriority w:val="99"/>
    <w:semiHidden/>
    <w:unhideWhenUsed/>
    <w:pPr>
      <w:spacing w:after="40" w:line="240" w:lineRule="auto"/>
    </w:pPr>
    <w:rPr>
      <w:sz w:val="18"/>
    </w:rPr>
  </w:style>
  <w:style w:type="character" w:styleId="937">
    <w:name w:val="Footnote Text Char"/>
    <w:link w:val="936"/>
    <w:uiPriority w:val="99"/>
    <w:rPr>
      <w:sz w:val="18"/>
    </w:rPr>
  </w:style>
  <w:style w:type="character" w:styleId="938">
    <w:name w:val="footnote reference"/>
    <w:basedOn w:val="955"/>
    <w:uiPriority w:val="99"/>
    <w:unhideWhenUsed/>
    <w:rPr>
      <w:vertAlign w:val="superscript"/>
    </w:rPr>
  </w:style>
  <w:style w:type="paragraph" w:styleId="939">
    <w:name w:val="endnote text"/>
    <w:basedOn w:val="953"/>
    <w:link w:val="940"/>
    <w:uiPriority w:val="99"/>
    <w:semiHidden/>
    <w:unhideWhenUsed/>
    <w:pPr>
      <w:spacing w:after="0" w:line="240" w:lineRule="auto"/>
    </w:pPr>
    <w:rPr>
      <w:sz w:val="20"/>
    </w:rPr>
  </w:style>
  <w:style w:type="character" w:styleId="940">
    <w:name w:val="Endnote Text Char"/>
    <w:link w:val="939"/>
    <w:uiPriority w:val="99"/>
    <w:rPr>
      <w:sz w:val="20"/>
    </w:rPr>
  </w:style>
  <w:style w:type="character" w:styleId="941">
    <w:name w:val="endnote reference"/>
    <w:basedOn w:val="955"/>
    <w:uiPriority w:val="99"/>
    <w:semiHidden/>
    <w:unhideWhenUsed/>
    <w:rPr>
      <w:vertAlign w:val="superscript"/>
    </w:rPr>
  </w:style>
  <w:style w:type="paragraph" w:styleId="942">
    <w:name w:val="toc 1"/>
    <w:basedOn w:val="953"/>
    <w:next w:val="953"/>
    <w:uiPriority w:val="39"/>
    <w:unhideWhenUsed/>
    <w:pPr>
      <w:ind w:left="0" w:right="0" w:firstLine="0"/>
      <w:spacing w:after="57"/>
    </w:pPr>
  </w:style>
  <w:style w:type="paragraph" w:styleId="943">
    <w:name w:val="toc 2"/>
    <w:basedOn w:val="953"/>
    <w:next w:val="953"/>
    <w:uiPriority w:val="39"/>
    <w:unhideWhenUsed/>
    <w:pPr>
      <w:ind w:left="283" w:right="0" w:firstLine="0"/>
      <w:spacing w:after="57"/>
    </w:pPr>
  </w:style>
  <w:style w:type="paragraph" w:styleId="944">
    <w:name w:val="toc 3"/>
    <w:basedOn w:val="953"/>
    <w:next w:val="953"/>
    <w:uiPriority w:val="39"/>
    <w:unhideWhenUsed/>
    <w:pPr>
      <w:ind w:left="567" w:right="0" w:firstLine="0"/>
      <w:spacing w:after="57"/>
    </w:pPr>
  </w:style>
  <w:style w:type="paragraph" w:styleId="945">
    <w:name w:val="toc 4"/>
    <w:basedOn w:val="953"/>
    <w:next w:val="953"/>
    <w:uiPriority w:val="39"/>
    <w:unhideWhenUsed/>
    <w:pPr>
      <w:ind w:left="850" w:right="0" w:firstLine="0"/>
      <w:spacing w:after="57"/>
    </w:pPr>
  </w:style>
  <w:style w:type="paragraph" w:styleId="946">
    <w:name w:val="toc 5"/>
    <w:basedOn w:val="953"/>
    <w:next w:val="953"/>
    <w:uiPriority w:val="39"/>
    <w:unhideWhenUsed/>
    <w:pPr>
      <w:ind w:left="1134" w:right="0" w:firstLine="0"/>
      <w:spacing w:after="57"/>
    </w:pPr>
  </w:style>
  <w:style w:type="paragraph" w:styleId="947">
    <w:name w:val="toc 6"/>
    <w:basedOn w:val="953"/>
    <w:next w:val="953"/>
    <w:uiPriority w:val="39"/>
    <w:unhideWhenUsed/>
    <w:pPr>
      <w:ind w:left="1417" w:right="0" w:firstLine="0"/>
      <w:spacing w:after="57"/>
    </w:pPr>
  </w:style>
  <w:style w:type="paragraph" w:styleId="948">
    <w:name w:val="toc 7"/>
    <w:basedOn w:val="953"/>
    <w:next w:val="953"/>
    <w:uiPriority w:val="39"/>
    <w:unhideWhenUsed/>
    <w:pPr>
      <w:ind w:left="1701" w:right="0" w:firstLine="0"/>
      <w:spacing w:after="57"/>
    </w:pPr>
  </w:style>
  <w:style w:type="paragraph" w:styleId="949">
    <w:name w:val="toc 8"/>
    <w:basedOn w:val="953"/>
    <w:next w:val="953"/>
    <w:uiPriority w:val="39"/>
    <w:unhideWhenUsed/>
    <w:pPr>
      <w:ind w:left="1984" w:right="0" w:firstLine="0"/>
      <w:spacing w:after="57"/>
    </w:pPr>
  </w:style>
  <w:style w:type="paragraph" w:styleId="950">
    <w:name w:val="toc 9"/>
    <w:basedOn w:val="953"/>
    <w:next w:val="953"/>
    <w:uiPriority w:val="39"/>
    <w:unhideWhenUsed/>
    <w:pPr>
      <w:ind w:left="2268" w:right="0" w:firstLine="0"/>
      <w:spacing w:after="57"/>
    </w:pPr>
  </w:style>
  <w:style w:type="paragraph" w:styleId="951">
    <w:name w:val="TOC Heading"/>
    <w:uiPriority w:val="39"/>
    <w:unhideWhenUsed/>
  </w:style>
  <w:style w:type="paragraph" w:styleId="952">
    <w:name w:val="table of figures"/>
    <w:basedOn w:val="953"/>
    <w:next w:val="953"/>
    <w:uiPriority w:val="99"/>
    <w:unhideWhenUsed/>
    <w:pPr>
      <w:spacing w:after="0" w:afterAutospacing="0"/>
    </w:pPr>
  </w:style>
  <w:style w:type="paragraph" w:styleId="953" w:default="1">
    <w:name w:val="Normal"/>
    <w:qFormat/>
    <w:pPr>
      <w:spacing w:after="200" w:line="276" w:lineRule="auto"/>
    </w:pPr>
  </w:style>
  <w:style w:type="paragraph" w:styleId="954">
    <w:name w:val="Heading 1"/>
    <w:basedOn w:val="953"/>
    <w:next w:val="953"/>
    <w:link w:val="961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55" w:default="1">
    <w:name w:val="Default Paragraph Font"/>
    <w:uiPriority w:val="1"/>
    <w:semiHidden/>
    <w:unhideWhenUsed/>
  </w:style>
  <w:style w:type="table" w:styleId="95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7" w:default="1">
    <w:name w:val="No List"/>
    <w:uiPriority w:val="99"/>
    <w:semiHidden/>
    <w:unhideWhenUsed/>
  </w:style>
  <w:style w:type="paragraph" w:styleId="958">
    <w:name w:val="Balloon Text"/>
    <w:basedOn w:val="953"/>
    <w:link w:val="95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59" w:customStyle="1">
    <w:name w:val="Текст выноски Знак"/>
    <w:basedOn w:val="955"/>
    <w:link w:val="958"/>
    <w:uiPriority w:val="99"/>
    <w:semiHidden/>
    <w:rPr>
      <w:rFonts w:ascii="Segoe UI" w:hAnsi="Segoe UI" w:cs="Segoe UI"/>
      <w:sz w:val="18"/>
      <w:szCs w:val="18"/>
    </w:rPr>
  </w:style>
  <w:style w:type="paragraph" w:styleId="960">
    <w:name w:val="No Spacing"/>
    <w:uiPriority w:val="1"/>
    <w:qFormat/>
    <w:pPr>
      <w:spacing w:after="0" w:line="240" w:lineRule="auto"/>
    </w:pPr>
  </w:style>
  <w:style w:type="character" w:styleId="961" w:customStyle="1">
    <w:name w:val="Заголовок 1 Знак"/>
    <w:basedOn w:val="955"/>
    <w:link w:val="954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62">
    <w:name w:val="List Paragraph"/>
    <w:basedOn w:val="953"/>
    <w:uiPriority w:val="34"/>
    <w:qFormat/>
    <w:pPr>
      <w:contextualSpacing/>
      <w:ind w:left="720"/>
      <w:spacing w:after="160" w:line="256" w:lineRule="auto"/>
    </w:pPr>
  </w:style>
  <w:style w:type="character" w:styleId="963">
    <w:name w:val="Hyperlink"/>
    <w:basedOn w:val="955"/>
    <w:uiPriority w:val="99"/>
    <w:unhideWhenUsed/>
    <w:rPr>
      <w:color w:val="0563c1" w:themeColor="hyperlink"/>
      <w:u w:val="single"/>
    </w:rPr>
  </w:style>
  <w:style w:type="character" w:styleId="964">
    <w:name w:val="annotation reference"/>
    <w:basedOn w:val="955"/>
    <w:uiPriority w:val="99"/>
    <w:semiHidden/>
    <w:unhideWhenUsed/>
    <w:rPr>
      <w:sz w:val="16"/>
      <w:szCs w:val="16"/>
    </w:rPr>
  </w:style>
  <w:style w:type="paragraph" w:styleId="965">
    <w:name w:val="annotation text"/>
    <w:basedOn w:val="953"/>
    <w:link w:val="966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66" w:customStyle="1">
    <w:name w:val="Текст примечания Знак"/>
    <w:basedOn w:val="955"/>
    <w:link w:val="965"/>
    <w:uiPriority w:val="99"/>
    <w:semiHidden/>
    <w:rPr>
      <w:sz w:val="20"/>
      <w:szCs w:val="20"/>
    </w:rPr>
  </w:style>
  <w:style w:type="paragraph" w:styleId="967">
    <w:name w:val="annotation subject"/>
    <w:basedOn w:val="965"/>
    <w:next w:val="965"/>
    <w:link w:val="968"/>
    <w:uiPriority w:val="99"/>
    <w:semiHidden/>
    <w:unhideWhenUsed/>
    <w:rPr>
      <w:b/>
      <w:bCs/>
    </w:rPr>
  </w:style>
  <w:style w:type="character" w:styleId="968" w:customStyle="1">
    <w:name w:val="Тема примечания Знак"/>
    <w:basedOn w:val="966"/>
    <w:link w:val="967"/>
    <w:uiPriority w:val="99"/>
    <w:semiHidden/>
    <w:rPr>
      <w:b/>
      <w:bCs/>
      <w:sz w:val="20"/>
      <w:szCs w:val="20"/>
    </w:rPr>
  </w:style>
  <w:style w:type="character" w:styleId="969">
    <w:name w:val="Strong"/>
    <w:basedOn w:val="955"/>
    <w:uiPriority w:val="22"/>
    <w:qFormat/>
    <w:rPr>
      <w:b/>
      <w:bCs/>
    </w:rPr>
  </w:style>
  <w:style w:type="paragraph" w:styleId="970">
    <w:name w:val="Header"/>
    <w:basedOn w:val="953"/>
    <w:link w:val="97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1" w:customStyle="1">
    <w:name w:val="Верхний колонтитул Знак"/>
    <w:basedOn w:val="955"/>
    <w:link w:val="970"/>
    <w:uiPriority w:val="99"/>
  </w:style>
  <w:style w:type="paragraph" w:styleId="972">
    <w:name w:val="Footer"/>
    <w:basedOn w:val="953"/>
    <w:link w:val="97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3" w:customStyle="1">
    <w:name w:val="Нижний колонтитул Знак"/>
    <w:basedOn w:val="955"/>
    <w:link w:val="972"/>
    <w:uiPriority w:val="99"/>
  </w:style>
  <w:style w:type="paragraph" w:styleId="974" w:customStyle="1">
    <w:name w:val="Normal (Web)"/>
    <w:basedOn w:val="876"/>
    <w:uiPriority w:val="99"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Relationship Id="rId16" Type="http://schemas.openxmlformats.org/officeDocument/2006/relationships/hyperlink" Target="https://nspd.gov.ru/tourism-nspd" TargetMode="External"/><Relationship Id="rId17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13</cp:revision>
  <dcterms:created xsi:type="dcterms:W3CDTF">2022-05-27T10:42:00Z</dcterms:created>
  <dcterms:modified xsi:type="dcterms:W3CDTF">2025-08-05T06:35:28Z</dcterms:modified>
</cp:coreProperties>
</file>